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69" w:rsidRDefault="00CF3669">
      <w:pPr>
        <w:jc w:val="center"/>
        <w:rPr>
          <w:rFonts w:ascii="Arial" w:eastAsia="黑体" w:hAnsi="Arial" w:cs="Arial"/>
          <w:sz w:val="36"/>
          <w:szCs w:val="36"/>
        </w:rPr>
      </w:pPr>
    </w:p>
    <w:p w:rsidR="00CF3669" w:rsidRDefault="004955F9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</w:t>
      </w:r>
      <w:r w:rsidR="00F61136">
        <w:rPr>
          <w:rFonts w:ascii="Arial" w:eastAsia="黑体" w:hAnsi="Arial" w:cs="Arial" w:hint="eastAsia"/>
          <w:sz w:val="36"/>
          <w:szCs w:val="36"/>
        </w:rPr>
        <w:t>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CF3669" w:rsidRDefault="00CF3669">
      <w:pPr>
        <w:jc w:val="center"/>
        <w:rPr>
          <w:rFonts w:ascii="黑体" w:eastAsia="黑体" w:hAnsi="黑体"/>
          <w:sz w:val="36"/>
          <w:szCs w:val="36"/>
        </w:rPr>
      </w:pPr>
    </w:p>
    <w:p w:rsidR="00CF3669" w:rsidRDefault="004955F9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填报单位：</w:t>
      </w:r>
      <w:r w:rsidR="000639D1">
        <w:rPr>
          <w:rFonts w:ascii="仿宋" w:eastAsia="仿宋" w:hAnsi="仿宋" w:cs="仿宋" w:hint="eastAsia"/>
          <w:b/>
          <w:sz w:val="28"/>
          <w:szCs w:val="28"/>
        </w:rPr>
        <w:t>中共衡东县纪律检查委员会</w:t>
      </w:r>
      <w:r>
        <w:rPr>
          <w:rFonts w:ascii="仿宋" w:eastAsia="仿宋" w:hAnsi="仿宋" w:cs="仿宋" w:hint="eastAsia"/>
          <w:b/>
          <w:sz w:val="28"/>
          <w:szCs w:val="28"/>
        </w:rPr>
        <w:t xml:space="preserve">              单位：万元</w:t>
      </w:r>
    </w:p>
    <w:tbl>
      <w:tblPr>
        <w:tblStyle w:val="a3"/>
        <w:tblW w:w="9519" w:type="dxa"/>
        <w:tblInd w:w="-318" w:type="dxa"/>
        <w:tblLayout w:type="fixed"/>
        <w:tblLook w:val="04A0"/>
      </w:tblPr>
      <w:tblGrid>
        <w:gridCol w:w="1618"/>
        <w:gridCol w:w="2777"/>
        <w:gridCol w:w="1412"/>
        <w:gridCol w:w="3712"/>
      </w:tblGrid>
      <w:tr w:rsidR="00CF3669" w:rsidTr="00A3206F">
        <w:trPr>
          <w:trHeight w:val="1032"/>
        </w:trPr>
        <w:tc>
          <w:tcPr>
            <w:tcW w:w="1618" w:type="dxa"/>
            <w:vAlign w:val="center"/>
          </w:tcPr>
          <w:p w:rsidR="00CF3669" w:rsidRPr="000639D1" w:rsidRDefault="004955F9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项目支出名称</w:t>
            </w:r>
          </w:p>
        </w:tc>
        <w:tc>
          <w:tcPr>
            <w:tcW w:w="27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639D1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乡镇纪检组织工作经费</w:t>
            </w:r>
          </w:p>
          <w:p w:rsidR="00CF3669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纪检监察网络维护费</w:t>
            </w:r>
          </w:p>
          <w:p w:rsidR="000639D1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案件质量检查经费</w:t>
            </w:r>
          </w:p>
          <w:p w:rsidR="000639D1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专项治理工作经费</w:t>
            </w:r>
          </w:p>
          <w:p w:rsidR="000639D1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追逃追赃工作经费</w:t>
            </w:r>
          </w:p>
          <w:p w:rsidR="000639D1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廉政文化宣传教育、纪检监察业务培训经费</w:t>
            </w:r>
          </w:p>
          <w:p w:rsidR="000639D1" w:rsidRPr="000639D1" w:rsidRDefault="000639D1" w:rsidP="00BE3AD4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“营商环境推进年”工作经费</w:t>
            </w:r>
          </w:p>
          <w:p w:rsidR="000639D1" w:rsidRPr="000639D1" w:rsidRDefault="000639D1" w:rsidP="00BE3AD4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八、“清廉衡东”工作经费</w:t>
            </w:r>
          </w:p>
        </w:tc>
        <w:tc>
          <w:tcPr>
            <w:tcW w:w="14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669" w:rsidRPr="000639D1" w:rsidRDefault="004955F9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预算部门</w:t>
            </w:r>
          </w:p>
        </w:tc>
        <w:tc>
          <w:tcPr>
            <w:tcW w:w="371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F3669" w:rsidRPr="000639D1" w:rsidRDefault="000639D1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0639D1">
              <w:rPr>
                <w:rFonts w:ascii="仿宋_GB2312" w:eastAsia="仿宋_GB2312" w:hint="eastAsia"/>
                <w:kern w:val="0"/>
                <w:szCs w:val="21"/>
              </w:rPr>
              <w:t>中共衡东县纪律检查委员会</w:t>
            </w:r>
          </w:p>
        </w:tc>
      </w:tr>
      <w:tr w:rsidR="00CF3669" w:rsidTr="00A3206F">
        <w:trPr>
          <w:trHeight w:val="754"/>
        </w:trPr>
        <w:tc>
          <w:tcPr>
            <w:tcW w:w="1618" w:type="dxa"/>
            <w:vAlign w:val="center"/>
          </w:tcPr>
          <w:p w:rsidR="00CF3669" w:rsidRPr="00776BE7" w:rsidRDefault="004955F9" w:rsidP="00776BE7">
            <w:pPr>
              <w:rPr>
                <w:rFonts w:ascii="仿宋_GB2312" w:eastAsia="仿宋_GB2312"/>
                <w:kern w:val="0"/>
                <w:szCs w:val="21"/>
              </w:rPr>
            </w:pPr>
            <w:r w:rsidRPr="00776BE7">
              <w:rPr>
                <w:rFonts w:ascii="仿宋_GB2312" w:eastAsia="仿宋_GB2312" w:hint="eastAsia"/>
                <w:kern w:val="0"/>
                <w:szCs w:val="21"/>
              </w:rPr>
              <w:t>年度本级</w:t>
            </w:r>
          </w:p>
          <w:p w:rsidR="00CF3669" w:rsidRPr="00776BE7" w:rsidRDefault="004955F9" w:rsidP="00776BE7">
            <w:pPr>
              <w:rPr>
                <w:rFonts w:ascii="仿宋_GB2312" w:eastAsia="仿宋_GB2312"/>
                <w:kern w:val="0"/>
                <w:szCs w:val="21"/>
              </w:rPr>
            </w:pPr>
            <w:r w:rsidRPr="00776BE7">
              <w:rPr>
                <w:rFonts w:ascii="仿宋_GB2312" w:eastAsia="仿宋_GB2312" w:hint="eastAsia"/>
                <w:kern w:val="0"/>
                <w:szCs w:val="21"/>
              </w:rPr>
              <w:t>预算金额</w:t>
            </w:r>
          </w:p>
        </w:tc>
        <w:tc>
          <w:tcPr>
            <w:tcW w:w="277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39D1" w:rsidRPr="00776BE7" w:rsidRDefault="000639D1" w:rsidP="00776BE7">
            <w:pPr>
              <w:rPr>
                <w:rFonts w:ascii="仿宋_GB2312" w:eastAsia="仿宋_GB2312"/>
                <w:kern w:val="0"/>
                <w:szCs w:val="21"/>
              </w:rPr>
            </w:pPr>
            <w:r w:rsidRPr="00776BE7">
              <w:rPr>
                <w:rFonts w:ascii="仿宋_GB2312" w:eastAsia="仿宋_GB2312" w:hint="eastAsia"/>
                <w:kern w:val="0"/>
                <w:szCs w:val="21"/>
              </w:rPr>
              <w:t>34</w:t>
            </w:r>
            <w:r w:rsidR="00B425C7" w:rsidRPr="00776BE7">
              <w:rPr>
                <w:rFonts w:ascii="仿宋_GB2312" w:eastAsia="仿宋_GB2312" w:hint="eastAsia"/>
                <w:kern w:val="0"/>
                <w:szCs w:val="21"/>
              </w:rPr>
              <w:t>万元</w:t>
            </w:r>
            <w:r w:rsidRPr="00776BE7">
              <w:rPr>
                <w:rFonts w:ascii="仿宋_GB2312" w:eastAsia="仿宋_GB2312" w:hint="eastAsia"/>
                <w:kern w:val="0"/>
                <w:szCs w:val="21"/>
              </w:rPr>
              <w:t>、5</w:t>
            </w:r>
            <w:r w:rsidR="00B425C7" w:rsidRPr="00776BE7">
              <w:rPr>
                <w:rFonts w:ascii="仿宋_GB2312" w:eastAsia="仿宋_GB2312" w:hint="eastAsia"/>
                <w:kern w:val="0"/>
                <w:szCs w:val="21"/>
              </w:rPr>
              <w:t>万元</w:t>
            </w:r>
            <w:r w:rsidRPr="00776BE7">
              <w:rPr>
                <w:rFonts w:ascii="仿宋_GB2312" w:eastAsia="仿宋_GB2312" w:hint="eastAsia"/>
                <w:kern w:val="0"/>
                <w:szCs w:val="21"/>
              </w:rPr>
              <w:t>、3万元、28万元、10万元、20万元、30万元、20万元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3669" w:rsidRPr="00776BE7" w:rsidRDefault="00776BE7" w:rsidP="00776BE7">
            <w:pPr>
              <w:rPr>
                <w:rFonts w:ascii="仿宋_GB2312" w:eastAsia="仿宋_GB2312"/>
                <w:kern w:val="0"/>
                <w:szCs w:val="21"/>
              </w:rPr>
            </w:pPr>
            <w:r w:rsidRPr="00776BE7">
              <w:rPr>
                <w:rFonts w:ascii="仿宋_GB2312" w:eastAsia="仿宋_GB2312" w:hint="eastAsia"/>
                <w:kern w:val="0"/>
                <w:szCs w:val="21"/>
              </w:rPr>
              <w:t>该项目</w:t>
            </w:r>
            <w:r>
              <w:rPr>
                <w:rFonts w:ascii="仿宋_GB2312" w:eastAsia="仿宋_GB2312" w:hint="eastAsia"/>
                <w:kern w:val="0"/>
                <w:szCs w:val="21"/>
              </w:rPr>
              <w:t>支</w:t>
            </w:r>
            <w:r w:rsidR="004955F9" w:rsidRPr="00776BE7">
              <w:rPr>
                <w:rFonts w:ascii="仿宋_GB2312" w:eastAsia="仿宋_GB2312" w:hint="eastAsia"/>
                <w:kern w:val="0"/>
                <w:szCs w:val="21"/>
              </w:rPr>
              <w:t>出上级资金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F3669" w:rsidRPr="00776BE7" w:rsidRDefault="00CF3669" w:rsidP="00776BE7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CF3669" w:rsidTr="00776BE7">
        <w:trPr>
          <w:trHeight w:val="708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项目支出实施期</w:t>
            </w:r>
          </w:p>
        </w:tc>
        <w:tc>
          <w:tcPr>
            <w:tcW w:w="7901" w:type="dxa"/>
            <w:gridSpan w:val="3"/>
            <w:tcBorders>
              <w:bottom w:val="single" w:sz="4" w:space="0" w:color="auto"/>
            </w:tcBorders>
            <w:vAlign w:val="center"/>
          </w:tcPr>
          <w:p w:rsidR="00CF3669" w:rsidRDefault="004955F9" w:rsidP="00F61136">
            <w:pPr>
              <w:tabs>
                <w:tab w:val="left" w:pos="82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 w:rsidR="00F61136"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年度</w:t>
            </w:r>
          </w:p>
        </w:tc>
      </w:tr>
      <w:tr w:rsidR="00CF3669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实施期绩效目标</w:t>
            </w:r>
          </w:p>
        </w:tc>
        <w:tc>
          <w:tcPr>
            <w:tcW w:w="7901" w:type="dxa"/>
            <w:gridSpan w:val="3"/>
            <w:tcBorders>
              <w:top w:val="single" w:sz="4" w:space="0" w:color="auto"/>
            </w:tcBorders>
            <w:vAlign w:val="center"/>
          </w:tcPr>
          <w:p w:rsidR="00CF3669" w:rsidRDefault="000639D1" w:rsidP="000639D1">
            <w:pPr>
              <w:ind w:firstLineChars="150" w:firstLine="315"/>
              <w:jc w:val="left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推进案件办理及其检查工作，开展专项治理及追逃追赃工作。</w:t>
            </w:r>
          </w:p>
        </w:tc>
      </w:tr>
      <w:tr w:rsidR="00CF366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F3669" w:rsidRDefault="004955F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本年度绩效目标</w:t>
            </w:r>
          </w:p>
        </w:tc>
        <w:tc>
          <w:tcPr>
            <w:tcW w:w="7901" w:type="dxa"/>
            <w:gridSpan w:val="3"/>
            <w:vAlign w:val="center"/>
          </w:tcPr>
          <w:p w:rsidR="00CF3669" w:rsidRDefault="000639D1" w:rsidP="000639D1">
            <w:pPr>
              <w:ind w:firstLineChars="300" w:firstLine="630"/>
              <w:jc w:val="left"/>
              <w:rPr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推进案件办理及其检查工作，开展专项治理及追逃追赃工作。</w:t>
            </w:r>
          </w:p>
        </w:tc>
      </w:tr>
    </w:tbl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9"/>
        <w:gridCol w:w="1147"/>
        <w:gridCol w:w="1843"/>
        <w:gridCol w:w="2062"/>
        <w:gridCol w:w="2367"/>
      </w:tblGrid>
      <w:tr w:rsidR="000639D1" w:rsidTr="000639D1">
        <w:trPr>
          <w:trHeight w:val="340"/>
        </w:trPr>
        <w:tc>
          <w:tcPr>
            <w:tcW w:w="2079" w:type="dxa"/>
            <w:vMerge w:val="restart"/>
            <w:vAlign w:val="center"/>
          </w:tcPr>
          <w:p w:rsidR="000639D1" w:rsidRDefault="000639D1" w:rsidP="00284F9F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kern w:val="0"/>
                <w:szCs w:val="21"/>
              </w:rPr>
              <w:t>部门整体支出</w:t>
            </w:r>
          </w:p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 w:rsidR="000639D1" w:rsidRDefault="000639D1" w:rsidP="00284F9F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 w:rsidR="000639D1" w:rsidRDefault="000639D1" w:rsidP="00284F9F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三级指标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指标值及单位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0639D1" w:rsidRDefault="00776BE7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 w:rsidR="000639D1" w:rsidRDefault="00776BE7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乡镇纪检工作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日常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专项治理工作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7个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追逃追赃工作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5次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廉政文化宣传、业务培训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30次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干部作风建设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常态化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信息技术保障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常态化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重点工程招投标专</w:t>
            </w:r>
            <w:r>
              <w:rPr>
                <w:rFonts w:ascii="仿宋_GB2312" w:eastAsia="仿宋_GB2312" w:hint="eastAsia"/>
                <w:kern w:val="0"/>
                <w:szCs w:val="21"/>
              </w:rPr>
              <w:lastRenderedPageBreak/>
              <w:t>项整治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lastRenderedPageBreak/>
              <w:t>≧2次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案件质量检查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≧2次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乡镇纪检工作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专项治理工作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追逃追赃工作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廉政文化宣传、业务培训次数</w:t>
            </w:r>
          </w:p>
        </w:tc>
        <w:tc>
          <w:tcPr>
            <w:tcW w:w="2367" w:type="dxa"/>
            <w:vAlign w:val="center"/>
          </w:tcPr>
          <w:p w:rsidR="000639D1" w:rsidRPr="00AD3E5A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≧2次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干部作风建设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信息技术保障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日常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重点工程招投标专项整治</w:t>
            </w:r>
          </w:p>
        </w:tc>
        <w:tc>
          <w:tcPr>
            <w:tcW w:w="2367" w:type="dxa"/>
            <w:vAlign w:val="center"/>
          </w:tcPr>
          <w:p w:rsidR="000639D1" w:rsidRPr="00AD3E5A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案件质量检查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日常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问题线索处置率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95%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立案案件办结率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≧85%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信访举报办结率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85%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案件事故发生次数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1次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派驻机构谈话点建设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90万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违纪违法案件办理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170万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乡镇纪检经费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34万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专项治理工作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28万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追逃追赃工作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10万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廉政文化宣传、业务培训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20万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“营商环境推进年”工作经费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30万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信息技术保障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5万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“清廉衡东”工作经费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20万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案件质量检查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3万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年度内及时完成</w:t>
            </w:r>
          </w:p>
        </w:tc>
      </w:tr>
      <w:tr w:rsidR="000639D1" w:rsidTr="000639D1">
        <w:trPr>
          <w:trHeight w:val="35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Merge w:val="restart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问题线索处置率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95%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立案案件办结率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≧85%</w:t>
            </w:r>
          </w:p>
        </w:tc>
      </w:tr>
      <w:tr w:rsidR="000639D1" w:rsidTr="000639D1">
        <w:trPr>
          <w:trHeight w:val="34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信访举报办结率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85%</w:t>
            </w:r>
          </w:p>
        </w:tc>
      </w:tr>
      <w:tr w:rsidR="000639D1" w:rsidTr="000639D1">
        <w:trPr>
          <w:trHeight w:val="690"/>
        </w:trPr>
        <w:tc>
          <w:tcPr>
            <w:tcW w:w="2079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vAlign w:val="center"/>
          </w:tcPr>
          <w:p w:rsidR="000639D1" w:rsidRDefault="000639D1" w:rsidP="00284F9F"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社会公众满意率</w:t>
            </w:r>
          </w:p>
        </w:tc>
        <w:tc>
          <w:tcPr>
            <w:tcW w:w="2367" w:type="dxa"/>
            <w:vAlign w:val="center"/>
          </w:tcPr>
          <w:p w:rsidR="000639D1" w:rsidRDefault="000639D1" w:rsidP="00284F9F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90%</w:t>
            </w:r>
          </w:p>
        </w:tc>
      </w:tr>
    </w:tbl>
    <w:p w:rsidR="000639D1" w:rsidRDefault="000639D1" w:rsidP="000639D1">
      <w:pPr>
        <w:widowControl/>
        <w:tabs>
          <w:tab w:val="left" w:pos="1333"/>
          <w:tab w:val="left" w:pos="3793"/>
          <w:tab w:val="left" w:pos="5853"/>
        </w:tabs>
        <w:jc w:val="left"/>
        <w:rPr>
          <w:kern w:val="0"/>
          <w:szCs w:val="21"/>
        </w:rPr>
      </w:pPr>
    </w:p>
    <w:p w:rsidR="000639D1" w:rsidRDefault="000639D1" w:rsidP="000639D1">
      <w:pPr>
        <w:widowControl/>
        <w:tabs>
          <w:tab w:val="left" w:pos="1333"/>
          <w:tab w:val="left" w:pos="3793"/>
          <w:tab w:val="left" w:pos="5853"/>
        </w:tabs>
      </w:pPr>
      <w:r>
        <w:rPr>
          <w:rFonts w:ascii="仿宋_GB2312" w:eastAsia="仿宋_GB2312" w:hint="eastAsia"/>
          <w:kern w:val="0"/>
          <w:szCs w:val="21"/>
        </w:rPr>
        <w:t>填表人：李也        联系电话：5223317       填报日期：     单位负责人签字：</w:t>
      </w:r>
    </w:p>
    <w:p w:rsidR="00CF3669" w:rsidRPr="000639D1" w:rsidRDefault="00CF3669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CF3669" w:rsidRDefault="00CF3669"/>
    <w:p w:rsidR="00CF3669" w:rsidRDefault="00CF3669"/>
    <w:sectPr w:rsidR="00CF3669" w:rsidSect="00CF366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6B01" w:rsidRDefault="003D6B01" w:rsidP="000639D1">
      <w:r>
        <w:separator/>
      </w:r>
    </w:p>
  </w:endnote>
  <w:endnote w:type="continuationSeparator" w:id="1">
    <w:p w:rsidR="003D6B01" w:rsidRDefault="003D6B01" w:rsidP="00063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6B01" w:rsidRDefault="003D6B01" w:rsidP="000639D1">
      <w:r>
        <w:separator/>
      </w:r>
    </w:p>
  </w:footnote>
  <w:footnote w:type="continuationSeparator" w:id="1">
    <w:p w:rsidR="003D6B01" w:rsidRDefault="003D6B01" w:rsidP="000639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F72DA"/>
    <w:multiLevelType w:val="hybridMultilevel"/>
    <w:tmpl w:val="65C23216"/>
    <w:lvl w:ilvl="0" w:tplc="DDAED54C">
      <w:start w:val="1"/>
      <w:numFmt w:val="japaneseCounting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44A03"/>
    <w:rsid w:val="000579F5"/>
    <w:rsid w:val="000639D1"/>
    <w:rsid w:val="00077FEC"/>
    <w:rsid w:val="00095932"/>
    <w:rsid w:val="000A2512"/>
    <w:rsid w:val="000A2B01"/>
    <w:rsid w:val="000D5032"/>
    <w:rsid w:val="00150CA3"/>
    <w:rsid w:val="00185936"/>
    <w:rsid w:val="001E4B1C"/>
    <w:rsid w:val="002327E2"/>
    <w:rsid w:val="002727D5"/>
    <w:rsid w:val="00295F8C"/>
    <w:rsid w:val="003155BC"/>
    <w:rsid w:val="003523FE"/>
    <w:rsid w:val="003709E3"/>
    <w:rsid w:val="003A38C1"/>
    <w:rsid w:val="003B1E38"/>
    <w:rsid w:val="003D6B01"/>
    <w:rsid w:val="003E207E"/>
    <w:rsid w:val="00413AF5"/>
    <w:rsid w:val="00421871"/>
    <w:rsid w:val="00425433"/>
    <w:rsid w:val="0043317B"/>
    <w:rsid w:val="0046174D"/>
    <w:rsid w:val="004739A1"/>
    <w:rsid w:val="004955F9"/>
    <w:rsid w:val="00543E84"/>
    <w:rsid w:val="005728FC"/>
    <w:rsid w:val="005734D1"/>
    <w:rsid w:val="00581D1E"/>
    <w:rsid w:val="00587C1C"/>
    <w:rsid w:val="00641A25"/>
    <w:rsid w:val="006430ED"/>
    <w:rsid w:val="0065740D"/>
    <w:rsid w:val="00676F6F"/>
    <w:rsid w:val="006965E3"/>
    <w:rsid w:val="006B4388"/>
    <w:rsid w:val="006C61D2"/>
    <w:rsid w:val="00734067"/>
    <w:rsid w:val="00756045"/>
    <w:rsid w:val="00776BE7"/>
    <w:rsid w:val="0082367C"/>
    <w:rsid w:val="008A39EE"/>
    <w:rsid w:val="009054DC"/>
    <w:rsid w:val="0091084E"/>
    <w:rsid w:val="0095199D"/>
    <w:rsid w:val="009733D9"/>
    <w:rsid w:val="00973866"/>
    <w:rsid w:val="009A5214"/>
    <w:rsid w:val="009E44B2"/>
    <w:rsid w:val="00A104F2"/>
    <w:rsid w:val="00A13D84"/>
    <w:rsid w:val="00A3206F"/>
    <w:rsid w:val="00A32CF9"/>
    <w:rsid w:val="00A462E4"/>
    <w:rsid w:val="00AA00A0"/>
    <w:rsid w:val="00AA54DF"/>
    <w:rsid w:val="00AB02C2"/>
    <w:rsid w:val="00AE77F7"/>
    <w:rsid w:val="00B24394"/>
    <w:rsid w:val="00B425C7"/>
    <w:rsid w:val="00B472DC"/>
    <w:rsid w:val="00B507C1"/>
    <w:rsid w:val="00BA64F1"/>
    <w:rsid w:val="00BB6E91"/>
    <w:rsid w:val="00BC38AB"/>
    <w:rsid w:val="00BE3AD4"/>
    <w:rsid w:val="00C01A8E"/>
    <w:rsid w:val="00C3005D"/>
    <w:rsid w:val="00C376BA"/>
    <w:rsid w:val="00C40C85"/>
    <w:rsid w:val="00CE0C72"/>
    <w:rsid w:val="00CF087F"/>
    <w:rsid w:val="00CF3669"/>
    <w:rsid w:val="00D1256C"/>
    <w:rsid w:val="00D267B5"/>
    <w:rsid w:val="00D54AA9"/>
    <w:rsid w:val="00D705F1"/>
    <w:rsid w:val="00DE1BBE"/>
    <w:rsid w:val="00E175FA"/>
    <w:rsid w:val="00E351D2"/>
    <w:rsid w:val="00E463F7"/>
    <w:rsid w:val="00E57751"/>
    <w:rsid w:val="00F03368"/>
    <w:rsid w:val="00F04876"/>
    <w:rsid w:val="00F43A9F"/>
    <w:rsid w:val="00F61136"/>
    <w:rsid w:val="00F741EF"/>
    <w:rsid w:val="10F712FD"/>
    <w:rsid w:val="21335E6D"/>
    <w:rsid w:val="256649FF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66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F36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rsid w:val="00A3206F"/>
    <w:pPr>
      <w:ind w:firstLineChars="200" w:firstLine="420"/>
    </w:pPr>
  </w:style>
  <w:style w:type="paragraph" w:styleId="a5">
    <w:name w:val="header"/>
    <w:basedOn w:val="a"/>
    <w:link w:val="Char"/>
    <w:rsid w:val="00063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639D1"/>
    <w:rPr>
      <w:kern w:val="2"/>
      <w:sz w:val="18"/>
      <w:szCs w:val="18"/>
    </w:rPr>
  </w:style>
  <w:style w:type="paragraph" w:styleId="a6">
    <w:name w:val="footer"/>
    <w:basedOn w:val="a"/>
    <w:link w:val="Char0"/>
    <w:rsid w:val="00063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639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567FDC9-0AAD-412A-B7CC-398C7A59E7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159</Words>
  <Characters>908</Characters>
  <Application>Microsoft Office Word</Application>
  <DocSecurity>0</DocSecurity>
  <Lines>7</Lines>
  <Paragraphs>2</Paragraphs>
  <ScaleCrop>false</ScaleCrop>
  <Company>微软中国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2022-05-18T07:06:00Z</cp:lastPrinted>
  <dcterms:created xsi:type="dcterms:W3CDTF">2022-05-18T03:36:00Z</dcterms:created>
  <dcterms:modified xsi:type="dcterms:W3CDTF">2022-05-18T07:06:00Z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